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BF4" w:rsidRDefault="00E7607D" w:rsidP="00E7607D">
      <w:pPr>
        <w:jc w:val="center"/>
        <w:rPr>
          <w:rFonts w:ascii="黑体" w:eastAsia="黑体" w:hAnsi="黑体" w:cs="黑体"/>
          <w:b/>
          <w:bCs/>
          <w:color w:val="000000" w:themeColor="text1"/>
          <w:sz w:val="40"/>
          <w:szCs w:val="40"/>
        </w:rPr>
      </w:pPr>
      <w:bookmarkStart w:id="0" w:name="_GoBack"/>
      <w:bookmarkEnd w:id="0"/>
      <w:r w:rsidRPr="00E7607D">
        <w:rPr>
          <w:rFonts w:ascii="黑体" w:eastAsia="黑体" w:hAnsi="黑体" w:cs="黑体"/>
          <w:b/>
          <w:bCs/>
          <w:color w:val="000000" w:themeColor="text1"/>
          <w:sz w:val="40"/>
          <w:szCs w:val="40"/>
        </w:rPr>
        <w:t>基建（修缮）等改造项目工程量清单和</w:t>
      </w:r>
      <w:r w:rsidRPr="00E7607D">
        <w:rPr>
          <w:rFonts w:ascii="黑体" w:eastAsia="黑体" w:hAnsi="黑体" w:cs="黑体" w:hint="eastAsia"/>
          <w:b/>
          <w:bCs/>
          <w:color w:val="000000" w:themeColor="text1"/>
          <w:sz w:val="40"/>
          <w:szCs w:val="40"/>
        </w:rPr>
        <w:t>控制价</w:t>
      </w:r>
      <w:r w:rsidRPr="00E7607D">
        <w:rPr>
          <w:rFonts w:ascii="黑体" w:eastAsia="黑体" w:hAnsi="黑体" w:cs="黑体"/>
          <w:b/>
          <w:bCs/>
          <w:color w:val="000000" w:themeColor="text1"/>
          <w:sz w:val="40"/>
          <w:szCs w:val="40"/>
        </w:rPr>
        <w:t>编制、预算编制</w:t>
      </w:r>
      <w:r w:rsidRPr="00E7607D">
        <w:rPr>
          <w:rFonts w:ascii="黑体" w:eastAsia="黑体" w:hAnsi="黑体" w:cs="黑体" w:hint="eastAsia"/>
          <w:b/>
          <w:bCs/>
          <w:color w:val="000000" w:themeColor="text1"/>
          <w:sz w:val="40"/>
          <w:szCs w:val="40"/>
        </w:rPr>
        <w:t>、预算</w:t>
      </w:r>
      <w:r w:rsidRPr="00E7607D">
        <w:rPr>
          <w:rFonts w:ascii="黑体" w:eastAsia="黑体" w:hAnsi="黑体" w:cs="黑体"/>
          <w:b/>
          <w:bCs/>
          <w:color w:val="000000" w:themeColor="text1"/>
          <w:sz w:val="40"/>
          <w:szCs w:val="40"/>
        </w:rPr>
        <w:t>审核</w:t>
      </w:r>
      <w:r w:rsidRPr="00E7607D">
        <w:rPr>
          <w:rFonts w:ascii="黑体" w:eastAsia="黑体" w:hAnsi="黑体" w:cs="黑体" w:hint="eastAsia"/>
          <w:b/>
          <w:bCs/>
          <w:color w:val="000000" w:themeColor="text1"/>
          <w:sz w:val="40"/>
          <w:szCs w:val="40"/>
        </w:rPr>
        <w:t>服务招标</w:t>
      </w:r>
      <w:r w:rsidR="003969DB">
        <w:rPr>
          <w:rFonts w:ascii="黑体" w:eastAsia="黑体" w:hAnsi="黑体" w:cs="黑体" w:hint="eastAsia"/>
          <w:b/>
          <w:bCs/>
          <w:color w:val="000000" w:themeColor="text1"/>
          <w:sz w:val="40"/>
          <w:szCs w:val="40"/>
        </w:rPr>
        <w:t>需求书</w:t>
      </w:r>
    </w:p>
    <w:p w:rsidR="00136BF4" w:rsidRDefault="00136BF4">
      <w:pPr>
        <w:jc w:val="center"/>
        <w:rPr>
          <w:color w:val="000000" w:themeColor="text1"/>
          <w:sz w:val="28"/>
          <w:szCs w:val="24"/>
        </w:rPr>
      </w:pPr>
    </w:p>
    <w:p w:rsidR="00136BF4" w:rsidRDefault="003969DB">
      <w:pPr>
        <w:ind w:firstLineChars="200" w:firstLine="562"/>
        <w:rPr>
          <w:rFonts w:ascii="仿宋_GB2312" w:eastAsia="仿宋_GB2312"/>
          <w:bCs/>
          <w:color w:val="000000" w:themeColor="text1"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color w:val="000000" w:themeColor="text1"/>
          <w:sz w:val="28"/>
          <w:szCs w:val="28"/>
        </w:rPr>
        <w:t>一、招标单位：</w:t>
      </w:r>
      <w:r>
        <w:rPr>
          <w:rFonts w:ascii="仿宋_GB2312" w:eastAsia="仿宋_GB2312" w:hint="eastAsia"/>
          <w:bCs/>
          <w:color w:val="000000" w:themeColor="text1"/>
          <w:sz w:val="28"/>
          <w:szCs w:val="28"/>
        </w:rPr>
        <w:t>海南省妇女儿童医学中心</w:t>
      </w:r>
    </w:p>
    <w:p w:rsidR="00136BF4" w:rsidRDefault="003969DB">
      <w:pPr>
        <w:ind w:firstLineChars="200" w:firstLine="562"/>
        <w:rPr>
          <w:rFonts w:ascii="仿宋_GB2312" w:eastAsia="仿宋_GB2312"/>
          <w:bCs/>
          <w:color w:val="000000" w:themeColor="text1"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color w:val="000000" w:themeColor="text1"/>
          <w:sz w:val="28"/>
          <w:szCs w:val="28"/>
        </w:rPr>
        <w:t>二、招标范围：</w:t>
      </w:r>
      <w:r>
        <w:rPr>
          <w:rFonts w:ascii="仿宋_GB2312" w:eastAsia="仿宋_GB2312"/>
          <w:bCs/>
          <w:color w:val="000000" w:themeColor="text1"/>
          <w:sz w:val="28"/>
          <w:szCs w:val="28"/>
        </w:rPr>
        <w:t>基建（修缮）等改造项目工程量清单和</w:t>
      </w:r>
      <w:r>
        <w:rPr>
          <w:rFonts w:ascii="仿宋_GB2312" w:eastAsia="仿宋_GB2312" w:hint="eastAsia"/>
          <w:bCs/>
          <w:color w:val="000000" w:themeColor="text1"/>
          <w:sz w:val="28"/>
          <w:szCs w:val="28"/>
        </w:rPr>
        <w:t>控制价</w:t>
      </w:r>
      <w:r>
        <w:rPr>
          <w:rFonts w:ascii="仿宋_GB2312" w:eastAsia="仿宋_GB2312"/>
          <w:bCs/>
          <w:color w:val="000000" w:themeColor="text1"/>
          <w:sz w:val="28"/>
          <w:szCs w:val="28"/>
        </w:rPr>
        <w:t>编制、预算编制</w:t>
      </w:r>
      <w:r>
        <w:rPr>
          <w:rFonts w:ascii="仿宋_GB2312" w:eastAsia="仿宋_GB2312" w:hint="eastAsia"/>
          <w:bCs/>
          <w:color w:val="000000" w:themeColor="text1"/>
          <w:sz w:val="28"/>
          <w:szCs w:val="28"/>
        </w:rPr>
        <w:t>、预算</w:t>
      </w:r>
      <w:r>
        <w:rPr>
          <w:rFonts w:ascii="仿宋_GB2312" w:eastAsia="仿宋_GB2312"/>
          <w:bCs/>
          <w:color w:val="000000" w:themeColor="text1"/>
          <w:sz w:val="28"/>
          <w:szCs w:val="28"/>
        </w:rPr>
        <w:t>审核</w:t>
      </w:r>
      <w:r>
        <w:rPr>
          <w:rFonts w:ascii="仿宋_GB2312" w:eastAsia="仿宋_GB2312" w:hint="eastAsia"/>
          <w:bCs/>
          <w:color w:val="000000" w:themeColor="text1"/>
          <w:sz w:val="28"/>
          <w:szCs w:val="28"/>
        </w:rPr>
        <w:t>服务招标</w:t>
      </w:r>
    </w:p>
    <w:p w:rsidR="00136BF4" w:rsidRDefault="003969DB">
      <w:pPr>
        <w:widowControl/>
        <w:ind w:firstLineChars="200" w:firstLine="560"/>
        <w:jc w:val="left"/>
        <w:rPr>
          <w:rFonts w:ascii="黑体" w:eastAsia="黑体" w:hAnsi="黑体" w:cs="黑体"/>
          <w:b/>
          <w:bCs/>
          <w:color w:val="000000" w:themeColor="text1"/>
          <w:sz w:val="28"/>
          <w:szCs w:val="28"/>
        </w:rPr>
      </w:pPr>
      <w:r>
        <w:rPr>
          <w:rFonts w:ascii="黑体" w:eastAsia="黑体" w:hAnsi="黑体" w:cs="黑体" w:hint="eastAsia"/>
          <w:color w:val="000000" w:themeColor="text1"/>
          <w:sz w:val="28"/>
          <w:szCs w:val="28"/>
        </w:rPr>
        <w:t>三、</w:t>
      </w:r>
      <w:r w:rsidR="00130C78">
        <w:rPr>
          <w:rFonts w:ascii="黑体" w:eastAsia="黑体" w:hAnsi="黑体" w:cs="黑体" w:hint="eastAsia"/>
          <w:b/>
          <w:bCs/>
          <w:color w:val="000000" w:themeColor="text1"/>
          <w:sz w:val="28"/>
          <w:szCs w:val="28"/>
        </w:rPr>
        <w:t>具体</w:t>
      </w:r>
      <w:r>
        <w:rPr>
          <w:rFonts w:ascii="黑体" w:eastAsia="黑体" w:hAnsi="黑体" w:cs="黑体" w:hint="eastAsia"/>
          <w:b/>
          <w:bCs/>
          <w:color w:val="000000" w:themeColor="text1"/>
          <w:sz w:val="28"/>
          <w:szCs w:val="28"/>
        </w:rPr>
        <w:t>要求</w:t>
      </w:r>
    </w:p>
    <w:p w:rsidR="00136BF4" w:rsidRDefault="00130C78">
      <w:pPr>
        <w:ind w:firstLineChars="200" w:firstLine="560"/>
        <w:rPr>
          <w:rFonts w:eastAsia="仿宋_GB2312"/>
          <w:bCs/>
          <w:color w:val="000000" w:themeColor="text1"/>
          <w:sz w:val="28"/>
          <w:szCs w:val="28"/>
        </w:rPr>
      </w:pPr>
      <w:r>
        <w:rPr>
          <w:rFonts w:eastAsia="仿宋_GB2312" w:hint="eastAsia"/>
          <w:bCs/>
          <w:color w:val="000000" w:themeColor="text1"/>
          <w:sz w:val="28"/>
          <w:szCs w:val="28"/>
        </w:rPr>
        <w:t>1</w:t>
      </w:r>
      <w:r w:rsidR="003969DB">
        <w:rPr>
          <w:rFonts w:eastAsia="仿宋_GB2312" w:hint="eastAsia"/>
          <w:bCs/>
          <w:color w:val="000000" w:themeColor="text1"/>
          <w:sz w:val="28"/>
          <w:szCs w:val="28"/>
        </w:rPr>
        <w:t>.</w:t>
      </w:r>
      <w:r w:rsidR="003969DB">
        <w:rPr>
          <w:rFonts w:eastAsia="仿宋_GB2312" w:hint="eastAsia"/>
          <w:bCs/>
          <w:color w:val="000000" w:themeColor="text1"/>
          <w:sz w:val="28"/>
          <w:szCs w:val="28"/>
        </w:rPr>
        <w:t>项目</w:t>
      </w:r>
      <w:r w:rsidR="003969DB">
        <w:rPr>
          <w:rFonts w:eastAsia="仿宋_GB2312"/>
          <w:bCs/>
          <w:color w:val="000000" w:themeColor="text1"/>
          <w:sz w:val="28"/>
          <w:szCs w:val="28"/>
        </w:rPr>
        <w:t>工程量清单和</w:t>
      </w:r>
      <w:r w:rsidR="003969DB">
        <w:rPr>
          <w:rFonts w:eastAsia="仿宋_GB2312" w:hint="eastAsia"/>
          <w:bCs/>
          <w:color w:val="000000" w:themeColor="text1"/>
          <w:sz w:val="28"/>
          <w:szCs w:val="28"/>
        </w:rPr>
        <w:t>控制价</w:t>
      </w:r>
      <w:r w:rsidR="003969DB">
        <w:rPr>
          <w:rFonts w:eastAsia="仿宋_GB2312"/>
          <w:bCs/>
          <w:color w:val="000000" w:themeColor="text1"/>
          <w:sz w:val="28"/>
          <w:szCs w:val="28"/>
        </w:rPr>
        <w:t>编制、预算编制</w:t>
      </w:r>
      <w:r w:rsidR="003969DB">
        <w:rPr>
          <w:rFonts w:eastAsia="仿宋_GB2312" w:hint="eastAsia"/>
          <w:bCs/>
          <w:color w:val="000000" w:themeColor="text1"/>
          <w:sz w:val="28"/>
          <w:szCs w:val="28"/>
        </w:rPr>
        <w:t>、预算</w:t>
      </w:r>
      <w:r w:rsidR="003969DB">
        <w:rPr>
          <w:rFonts w:eastAsia="仿宋_GB2312"/>
          <w:bCs/>
          <w:color w:val="000000" w:themeColor="text1"/>
          <w:sz w:val="28"/>
          <w:szCs w:val="28"/>
        </w:rPr>
        <w:t>审核</w:t>
      </w:r>
      <w:r w:rsidR="003969DB">
        <w:rPr>
          <w:rFonts w:eastAsia="仿宋_GB2312" w:hint="eastAsia"/>
          <w:bCs/>
          <w:color w:val="000000" w:themeColor="text1"/>
          <w:sz w:val="28"/>
          <w:szCs w:val="28"/>
        </w:rPr>
        <w:t>工作可根据现场实际需要增派人员。</w:t>
      </w:r>
    </w:p>
    <w:p w:rsidR="00136BF4" w:rsidRDefault="00130C78">
      <w:pPr>
        <w:ind w:firstLineChars="200" w:firstLine="560"/>
        <w:rPr>
          <w:rFonts w:eastAsia="仿宋_GB2312"/>
          <w:bCs/>
          <w:color w:val="000000" w:themeColor="text1"/>
          <w:sz w:val="28"/>
          <w:szCs w:val="28"/>
        </w:rPr>
      </w:pPr>
      <w:r>
        <w:rPr>
          <w:rFonts w:eastAsia="仿宋_GB2312" w:hint="eastAsia"/>
          <w:bCs/>
          <w:color w:val="000000" w:themeColor="text1"/>
          <w:sz w:val="28"/>
          <w:szCs w:val="28"/>
        </w:rPr>
        <w:t>2</w:t>
      </w:r>
      <w:r w:rsidR="003969DB">
        <w:rPr>
          <w:rFonts w:eastAsia="仿宋_GB2312" w:hint="eastAsia"/>
          <w:bCs/>
          <w:color w:val="000000" w:themeColor="text1"/>
          <w:sz w:val="28"/>
          <w:szCs w:val="28"/>
        </w:rPr>
        <w:t>.</w:t>
      </w:r>
      <w:r w:rsidR="003969DB">
        <w:rPr>
          <w:rFonts w:eastAsia="仿宋_GB2312" w:hint="eastAsia"/>
          <w:bCs/>
          <w:color w:val="000000" w:themeColor="text1"/>
          <w:sz w:val="28"/>
          <w:szCs w:val="28"/>
        </w:rPr>
        <w:t>未经委托人允许，服务单位不得擅自更换项目负责人，否则将扣减相应编制服务费作为处罚。</w:t>
      </w:r>
    </w:p>
    <w:p w:rsidR="00136BF4" w:rsidRDefault="00130C78">
      <w:pPr>
        <w:ind w:firstLineChars="200" w:firstLine="560"/>
        <w:rPr>
          <w:rFonts w:eastAsia="仿宋_GB2312"/>
          <w:bCs/>
          <w:color w:val="000000" w:themeColor="text1"/>
          <w:sz w:val="28"/>
          <w:szCs w:val="28"/>
        </w:rPr>
      </w:pPr>
      <w:r>
        <w:rPr>
          <w:rFonts w:eastAsia="仿宋_GB2312" w:hint="eastAsia"/>
          <w:bCs/>
          <w:color w:val="000000" w:themeColor="text1"/>
          <w:sz w:val="28"/>
          <w:szCs w:val="28"/>
        </w:rPr>
        <w:t>3</w:t>
      </w:r>
      <w:r w:rsidR="003969DB">
        <w:rPr>
          <w:rFonts w:eastAsia="仿宋_GB2312" w:hint="eastAsia"/>
          <w:bCs/>
          <w:color w:val="000000" w:themeColor="text1"/>
          <w:sz w:val="28"/>
          <w:szCs w:val="28"/>
        </w:rPr>
        <w:t>.</w:t>
      </w:r>
      <w:r w:rsidR="003969DB">
        <w:rPr>
          <w:rFonts w:eastAsia="仿宋_GB2312" w:hint="eastAsia"/>
          <w:bCs/>
          <w:color w:val="000000" w:themeColor="text1"/>
          <w:sz w:val="28"/>
          <w:szCs w:val="28"/>
        </w:rPr>
        <w:t>服务单位人员必须熟悉国家和海南省相关的法律、法规及建筑技术规范，具有丰富的工程造价和咨询等方面经验、较强的协调能力和良好的职业道德。</w:t>
      </w:r>
    </w:p>
    <w:p w:rsidR="00136BF4" w:rsidRDefault="00130C78">
      <w:pPr>
        <w:ind w:firstLineChars="200" w:firstLine="560"/>
        <w:rPr>
          <w:rFonts w:eastAsia="仿宋_GB2312"/>
          <w:bCs/>
          <w:color w:val="000000" w:themeColor="text1"/>
          <w:sz w:val="28"/>
          <w:szCs w:val="28"/>
        </w:rPr>
      </w:pPr>
      <w:r>
        <w:rPr>
          <w:rFonts w:eastAsia="仿宋_GB2312" w:hint="eastAsia"/>
          <w:bCs/>
          <w:color w:val="000000" w:themeColor="text1"/>
          <w:sz w:val="28"/>
          <w:szCs w:val="28"/>
        </w:rPr>
        <w:t>4</w:t>
      </w:r>
      <w:r w:rsidR="003969DB">
        <w:rPr>
          <w:rFonts w:eastAsia="仿宋_GB2312" w:hint="eastAsia"/>
          <w:bCs/>
          <w:color w:val="000000" w:themeColor="text1"/>
          <w:sz w:val="28"/>
          <w:szCs w:val="28"/>
        </w:rPr>
        <w:t>.</w:t>
      </w:r>
      <w:r w:rsidR="003969DB">
        <w:rPr>
          <w:rFonts w:eastAsia="仿宋_GB2312" w:hint="eastAsia"/>
          <w:bCs/>
          <w:color w:val="000000" w:themeColor="text1"/>
          <w:sz w:val="28"/>
          <w:szCs w:val="28"/>
        </w:rPr>
        <w:t>服务单位人员在</w:t>
      </w:r>
      <w:r w:rsidR="003969DB">
        <w:rPr>
          <w:rFonts w:eastAsia="仿宋_GB2312"/>
          <w:bCs/>
          <w:color w:val="000000" w:themeColor="text1"/>
          <w:sz w:val="28"/>
          <w:szCs w:val="28"/>
        </w:rPr>
        <w:t>工程量清单和</w:t>
      </w:r>
      <w:r w:rsidR="003969DB">
        <w:rPr>
          <w:rFonts w:eastAsia="仿宋_GB2312" w:hint="eastAsia"/>
          <w:bCs/>
          <w:color w:val="000000" w:themeColor="text1"/>
          <w:sz w:val="28"/>
          <w:szCs w:val="28"/>
        </w:rPr>
        <w:t>控制价编制、预算编制、预算审核过程中必须严格依照国家、省级等有关规范进行，遵守职业道德，严格遵守廉政管理规定。</w:t>
      </w:r>
    </w:p>
    <w:p w:rsidR="00136BF4" w:rsidRDefault="003969DB">
      <w:pPr>
        <w:spacing w:line="480" w:lineRule="exact"/>
        <w:ind w:firstLineChars="200" w:firstLine="562"/>
        <w:rPr>
          <w:rFonts w:ascii="黑体" w:eastAsia="黑体" w:hAnsi="黑体" w:cs="黑体"/>
          <w:b/>
          <w:bCs/>
          <w:color w:val="000000" w:themeColor="text1"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color w:val="000000" w:themeColor="text1"/>
          <w:sz w:val="28"/>
          <w:szCs w:val="28"/>
        </w:rPr>
        <w:t>四、服务范围和要求</w:t>
      </w:r>
    </w:p>
    <w:p w:rsidR="00136BF4" w:rsidRDefault="003969DB">
      <w:pPr>
        <w:spacing w:line="480" w:lineRule="exact"/>
        <w:ind w:firstLineChars="200" w:firstLine="562"/>
        <w:rPr>
          <w:rFonts w:ascii="仿宋_GB2312" w:eastAsia="仿宋_GB2312"/>
          <w:bCs/>
          <w:color w:val="000000" w:themeColor="text1"/>
          <w:sz w:val="28"/>
          <w:szCs w:val="28"/>
        </w:rPr>
      </w:pPr>
      <w:r>
        <w:rPr>
          <w:rFonts w:eastAsia="黑体"/>
          <w:b/>
          <w:bCs/>
          <w:color w:val="000000" w:themeColor="text1"/>
          <w:sz w:val="28"/>
          <w:szCs w:val="28"/>
        </w:rPr>
        <w:t>1.</w:t>
      </w:r>
      <w:r>
        <w:rPr>
          <w:rFonts w:eastAsia="黑体" w:hint="eastAsia"/>
          <w:b/>
          <w:bCs/>
          <w:color w:val="000000" w:themeColor="text1"/>
          <w:sz w:val="28"/>
          <w:szCs w:val="28"/>
        </w:rPr>
        <w:t>服务</w:t>
      </w:r>
      <w:r>
        <w:rPr>
          <w:rFonts w:eastAsia="黑体"/>
          <w:b/>
          <w:bCs/>
          <w:color w:val="000000" w:themeColor="text1"/>
          <w:sz w:val="28"/>
          <w:szCs w:val="28"/>
        </w:rPr>
        <w:t>范围：</w:t>
      </w:r>
      <w:r>
        <w:rPr>
          <w:rFonts w:ascii="仿宋_GB2312" w:eastAsia="仿宋_GB2312" w:hint="eastAsia"/>
          <w:bCs/>
          <w:color w:val="000000" w:themeColor="text1"/>
          <w:sz w:val="28"/>
          <w:szCs w:val="28"/>
        </w:rPr>
        <w:t>依据海南省妇女儿童医学中心</w:t>
      </w:r>
      <w:r>
        <w:rPr>
          <w:rFonts w:ascii="仿宋_GB2312" w:eastAsia="仿宋_GB2312"/>
          <w:bCs/>
          <w:color w:val="000000" w:themeColor="text1"/>
          <w:sz w:val="28"/>
          <w:szCs w:val="28"/>
        </w:rPr>
        <w:t>基建（修缮）等改造项目工程</w:t>
      </w:r>
      <w:r>
        <w:rPr>
          <w:rFonts w:ascii="仿宋_GB2312" w:eastAsia="仿宋_GB2312" w:hint="eastAsia"/>
          <w:bCs/>
          <w:color w:val="000000" w:themeColor="text1"/>
          <w:sz w:val="28"/>
          <w:szCs w:val="28"/>
        </w:rPr>
        <w:t>施工图设计计算工程量，按照清单计量和计价规范编制工程量清单和招标控制价、预算编制、预算审核，出具成果文件。</w:t>
      </w:r>
    </w:p>
    <w:p w:rsidR="00136BF4" w:rsidRDefault="003969DB">
      <w:pPr>
        <w:spacing w:line="480" w:lineRule="exact"/>
        <w:ind w:firstLineChars="200" w:firstLine="562"/>
        <w:rPr>
          <w:rFonts w:eastAsia="黑体"/>
          <w:b/>
          <w:bCs/>
          <w:color w:val="000000" w:themeColor="text1"/>
          <w:sz w:val="28"/>
          <w:szCs w:val="28"/>
        </w:rPr>
      </w:pPr>
      <w:r>
        <w:rPr>
          <w:rFonts w:eastAsia="黑体" w:hint="eastAsia"/>
          <w:b/>
          <w:bCs/>
          <w:color w:val="000000" w:themeColor="text1"/>
          <w:sz w:val="28"/>
          <w:szCs w:val="28"/>
        </w:rPr>
        <w:t>2.</w:t>
      </w:r>
      <w:r>
        <w:rPr>
          <w:rFonts w:eastAsia="黑体" w:hint="eastAsia"/>
          <w:b/>
          <w:bCs/>
          <w:color w:val="000000" w:themeColor="text1"/>
          <w:sz w:val="28"/>
          <w:szCs w:val="28"/>
        </w:rPr>
        <w:t>服务要求</w:t>
      </w:r>
      <w:r>
        <w:rPr>
          <w:rFonts w:eastAsia="黑体"/>
          <w:b/>
          <w:bCs/>
          <w:color w:val="000000" w:themeColor="text1"/>
          <w:sz w:val="28"/>
          <w:szCs w:val="28"/>
        </w:rPr>
        <w:t>：</w:t>
      </w:r>
    </w:p>
    <w:p w:rsidR="00136BF4" w:rsidRDefault="003969DB">
      <w:pPr>
        <w:spacing w:line="48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/>
          <w:color w:val="000000" w:themeColor="text1"/>
          <w:sz w:val="28"/>
          <w:szCs w:val="28"/>
        </w:rPr>
        <w:t>（</w:t>
      </w:r>
      <w:r>
        <w:rPr>
          <w:rFonts w:eastAsia="仿宋"/>
          <w:color w:val="000000" w:themeColor="text1"/>
          <w:sz w:val="28"/>
          <w:szCs w:val="28"/>
        </w:rPr>
        <w:t>1</w:t>
      </w:r>
      <w:r>
        <w:rPr>
          <w:rFonts w:eastAsia="仿宋"/>
          <w:color w:val="000000" w:themeColor="text1"/>
          <w:sz w:val="28"/>
          <w:szCs w:val="28"/>
        </w:rPr>
        <w:t>）</w:t>
      </w:r>
      <w:r>
        <w:rPr>
          <w:rFonts w:eastAsia="仿宋" w:hint="eastAsia"/>
          <w:color w:val="000000" w:themeColor="text1"/>
          <w:sz w:val="28"/>
          <w:szCs w:val="28"/>
        </w:rPr>
        <w:t>按国家对建设项目的有关规范和委托方的要求开展项目工程量</w:t>
      </w:r>
      <w:r>
        <w:rPr>
          <w:rFonts w:eastAsia="仿宋" w:hint="eastAsia"/>
          <w:color w:val="000000" w:themeColor="text1"/>
          <w:sz w:val="28"/>
          <w:szCs w:val="28"/>
        </w:rPr>
        <w:lastRenderedPageBreak/>
        <w:t>清单及招标控制价、预算编制、预算审核工作。</w:t>
      </w:r>
    </w:p>
    <w:p w:rsidR="00136BF4" w:rsidRDefault="003969DB">
      <w:pPr>
        <w:spacing w:line="48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/>
          <w:color w:val="000000" w:themeColor="text1"/>
          <w:sz w:val="28"/>
          <w:szCs w:val="28"/>
        </w:rPr>
        <w:t>（</w:t>
      </w:r>
      <w:r>
        <w:rPr>
          <w:rFonts w:eastAsia="仿宋" w:hint="eastAsia"/>
          <w:color w:val="000000" w:themeColor="text1"/>
          <w:sz w:val="28"/>
          <w:szCs w:val="28"/>
        </w:rPr>
        <w:t>2</w:t>
      </w:r>
      <w:r>
        <w:rPr>
          <w:rFonts w:eastAsia="仿宋"/>
          <w:color w:val="000000" w:themeColor="text1"/>
          <w:sz w:val="28"/>
          <w:szCs w:val="28"/>
        </w:rPr>
        <w:t>）</w:t>
      </w:r>
      <w:r>
        <w:rPr>
          <w:rFonts w:eastAsia="仿宋" w:hint="eastAsia"/>
          <w:color w:val="000000" w:themeColor="text1"/>
          <w:sz w:val="28"/>
          <w:szCs w:val="28"/>
        </w:rPr>
        <w:t>合理安排和组织好专业技术人员对项目编制工程量清单及招标控制、预算编制、预算审核。</w:t>
      </w:r>
    </w:p>
    <w:p w:rsidR="00136BF4" w:rsidRDefault="003969DB">
      <w:pPr>
        <w:spacing w:line="48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/>
          <w:color w:val="000000" w:themeColor="text1"/>
          <w:sz w:val="28"/>
          <w:szCs w:val="28"/>
        </w:rPr>
        <w:t>（</w:t>
      </w:r>
      <w:r>
        <w:rPr>
          <w:rFonts w:eastAsia="仿宋" w:hint="eastAsia"/>
          <w:color w:val="000000" w:themeColor="text1"/>
          <w:sz w:val="28"/>
          <w:szCs w:val="28"/>
        </w:rPr>
        <w:t>3</w:t>
      </w:r>
      <w:r>
        <w:rPr>
          <w:rFonts w:eastAsia="仿宋"/>
          <w:color w:val="000000" w:themeColor="text1"/>
          <w:sz w:val="28"/>
          <w:szCs w:val="28"/>
        </w:rPr>
        <w:t>）</w:t>
      </w:r>
      <w:r>
        <w:rPr>
          <w:rFonts w:eastAsia="仿宋" w:hint="eastAsia"/>
          <w:color w:val="000000" w:themeColor="text1"/>
          <w:sz w:val="28"/>
          <w:szCs w:val="28"/>
        </w:rPr>
        <w:t>在编制工程量清单及招标控制价、预算编制、预算审核过程中，根据委托方的要求和建议以及项目实际情况及时修改补充成果内容，并向委托方及时报告相应的修改补充工作。</w:t>
      </w:r>
    </w:p>
    <w:p w:rsidR="00136BF4" w:rsidRDefault="003969DB">
      <w:pPr>
        <w:spacing w:line="48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/>
          <w:color w:val="000000" w:themeColor="text1"/>
          <w:sz w:val="28"/>
          <w:szCs w:val="28"/>
        </w:rPr>
        <w:t>（</w:t>
      </w:r>
      <w:r>
        <w:rPr>
          <w:rFonts w:eastAsia="仿宋" w:hint="eastAsia"/>
          <w:color w:val="000000" w:themeColor="text1"/>
          <w:sz w:val="28"/>
          <w:szCs w:val="28"/>
        </w:rPr>
        <w:t>4</w:t>
      </w:r>
      <w:r>
        <w:rPr>
          <w:rFonts w:eastAsia="仿宋"/>
          <w:color w:val="000000" w:themeColor="text1"/>
          <w:sz w:val="28"/>
          <w:szCs w:val="28"/>
        </w:rPr>
        <w:t>）</w:t>
      </w:r>
      <w:r>
        <w:rPr>
          <w:rFonts w:eastAsia="仿宋" w:hint="eastAsia"/>
          <w:color w:val="000000" w:themeColor="text1"/>
          <w:sz w:val="28"/>
          <w:szCs w:val="28"/>
        </w:rPr>
        <w:t>在编制本项目工程量清单及招标控制价、预算编制、预算审核过程中，对委托方提供的资料严格保密。</w:t>
      </w:r>
      <w:r>
        <w:rPr>
          <w:rFonts w:eastAsia="仿宋" w:hint="eastAsia"/>
          <w:color w:val="000000" w:themeColor="text1"/>
          <w:sz w:val="28"/>
          <w:szCs w:val="28"/>
        </w:rPr>
        <w:t xml:space="preserve"> </w:t>
      </w:r>
    </w:p>
    <w:p w:rsidR="00136BF4" w:rsidRDefault="003969DB">
      <w:pPr>
        <w:spacing w:line="48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/>
          <w:color w:val="000000" w:themeColor="text1"/>
          <w:sz w:val="28"/>
          <w:szCs w:val="28"/>
        </w:rPr>
        <w:t>（</w:t>
      </w:r>
      <w:r>
        <w:rPr>
          <w:rFonts w:eastAsia="仿宋" w:hint="eastAsia"/>
          <w:color w:val="000000" w:themeColor="text1"/>
          <w:sz w:val="28"/>
          <w:szCs w:val="28"/>
        </w:rPr>
        <w:t>5</w:t>
      </w:r>
      <w:r>
        <w:rPr>
          <w:rFonts w:eastAsia="仿宋"/>
          <w:color w:val="000000" w:themeColor="text1"/>
          <w:sz w:val="28"/>
          <w:szCs w:val="28"/>
        </w:rPr>
        <w:t>）</w:t>
      </w:r>
      <w:r>
        <w:rPr>
          <w:rFonts w:eastAsia="仿宋_GB2312" w:hint="eastAsia"/>
          <w:bCs/>
          <w:color w:val="000000" w:themeColor="text1"/>
          <w:sz w:val="28"/>
          <w:szCs w:val="28"/>
        </w:rPr>
        <w:t>服务单位</w:t>
      </w:r>
      <w:r>
        <w:rPr>
          <w:rFonts w:eastAsia="仿宋" w:hint="eastAsia"/>
          <w:color w:val="000000" w:themeColor="text1"/>
          <w:sz w:val="28"/>
          <w:szCs w:val="28"/>
        </w:rPr>
        <w:t>要对项目工程量清单及招标控制价、预算编制、预算审核结论负责。</w:t>
      </w:r>
    </w:p>
    <w:p w:rsidR="00136BF4" w:rsidRDefault="003969DB">
      <w:pPr>
        <w:tabs>
          <w:tab w:val="left" w:pos="1533"/>
        </w:tabs>
        <w:ind w:firstLineChars="200" w:firstLine="562"/>
        <w:rPr>
          <w:rFonts w:ascii="黑体" w:eastAsia="黑体" w:hAnsi="黑体" w:cs="黑体"/>
          <w:b/>
          <w:bCs/>
          <w:color w:val="000000" w:themeColor="text1"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color w:val="000000" w:themeColor="text1"/>
          <w:sz w:val="28"/>
          <w:szCs w:val="28"/>
        </w:rPr>
        <w:t>五、</w:t>
      </w:r>
      <w:r>
        <w:rPr>
          <w:rFonts w:ascii="黑体" w:eastAsia="黑体" w:hAnsi="黑体" w:cs="黑体" w:hint="eastAsia"/>
          <w:b/>
          <w:bCs/>
          <w:color w:val="000000" w:themeColor="text1"/>
          <w:kern w:val="0"/>
          <w:sz w:val="28"/>
          <w:szCs w:val="28"/>
        </w:rPr>
        <w:t>正常工作</w:t>
      </w:r>
      <w:r>
        <w:rPr>
          <w:rFonts w:ascii="黑体" w:eastAsia="黑体" w:hAnsi="黑体" w:cs="黑体" w:hint="eastAsia"/>
          <w:b/>
          <w:bCs/>
          <w:color w:val="000000" w:themeColor="text1"/>
          <w:sz w:val="28"/>
          <w:szCs w:val="28"/>
        </w:rPr>
        <w:t>酬金支付要求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5"/>
        <w:gridCol w:w="5000"/>
        <w:gridCol w:w="2215"/>
      </w:tblGrid>
      <w:tr w:rsidR="00136BF4">
        <w:trPr>
          <w:trHeight w:val="499"/>
          <w:jc w:val="center"/>
        </w:trPr>
        <w:tc>
          <w:tcPr>
            <w:tcW w:w="1865" w:type="dxa"/>
            <w:vAlign w:val="center"/>
          </w:tcPr>
          <w:p w:rsidR="00136BF4" w:rsidRDefault="003969DB">
            <w:pPr>
              <w:spacing w:line="360" w:lineRule="auto"/>
              <w:jc w:val="center"/>
              <w:rPr>
                <w:rFonts w:eastAsia="仿宋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eastAsia="仿宋"/>
                <w:b/>
                <w:bCs/>
                <w:color w:val="000000" w:themeColor="text1"/>
                <w:sz w:val="28"/>
                <w:szCs w:val="28"/>
              </w:rPr>
              <w:t>支付次数</w:t>
            </w:r>
          </w:p>
        </w:tc>
        <w:tc>
          <w:tcPr>
            <w:tcW w:w="5000" w:type="dxa"/>
            <w:vAlign w:val="center"/>
          </w:tcPr>
          <w:p w:rsidR="00136BF4" w:rsidRDefault="003969DB">
            <w:pPr>
              <w:spacing w:line="360" w:lineRule="auto"/>
              <w:jc w:val="center"/>
              <w:rPr>
                <w:rFonts w:eastAsia="仿宋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eastAsia="仿宋"/>
                <w:b/>
                <w:bCs/>
                <w:color w:val="000000" w:themeColor="text1"/>
                <w:sz w:val="28"/>
                <w:szCs w:val="28"/>
              </w:rPr>
              <w:t>支付时间</w:t>
            </w:r>
          </w:p>
        </w:tc>
        <w:tc>
          <w:tcPr>
            <w:tcW w:w="2215" w:type="dxa"/>
            <w:vAlign w:val="center"/>
          </w:tcPr>
          <w:p w:rsidR="00136BF4" w:rsidRDefault="003969DB">
            <w:pPr>
              <w:spacing w:line="360" w:lineRule="auto"/>
              <w:jc w:val="center"/>
              <w:rPr>
                <w:rFonts w:eastAsia="仿宋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eastAsia="仿宋"/>
                <w:b/>
                <w:bCs/>
                <w:color w:val="000000" w:themeColor="text1"/>
                <w:sz w:val="28"/>
                <w:szCs w:val="28"/>
              </w:rPr>
              <w:t>支付比例</w:t>
            </w:r>
          </w:p>
        </w:tc>
      </w:tr>
      <w:tr w:rsidR="00136BF4">
        <w:trPr>
          <w:trHeight w:val="499"/>
          <w:jc w:val="center"/>
        </w:trPr>
        <w:tc>
          <w:tcPr>
            <w:tcW w:w="1865" w:type="dxa"/>
            <w:vAlign w:val="center"/>
          </w:tcPr>
          <w:p w:rsidR="00136BF4" w:rsidRDefault="003969DB">
            <w:pPr>
              <w:spacing w:line="360" w:lineRule="auto"/>
              <w:jc w:val="center"/>
              <w:rPr>
                <w:rFonts w:eastAsia="仿宋"/>
                <w:color w:val="000000" w:themeColor="text1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000" w:type="dxa"/>
            <w:vAlign w:val="center"/>
          </w:tcPr>
          <w:p w:rsidR="00136BF4" w:rsidRDefault="003969DB">
            <w:pPr>
              <w:spacing w:line="400" w:lineRule="exact"/>
              <w:jc w:val="left"/>
              <w:rPr>
                <w:rFonts w:eastAsia="仿宋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color w:val="000000" w:themeColor="text1"/>
                <w:sz w:val="28"/>
                <w:szCs w:val="28"/>
              </w:rPr>
              <w:t>出具正式的工程量清单和招标控制价、预算编制、预算审核编制成果文件</w:t>
            </w:r>
            <w:r>
              <w:rPr>
                <w:rFonts w:eastAsia="仿宋"/>
                <w:color w:val="000000" w:themeColor="text1"/>
                <w:sz w:val="28"/>
                <w:szCs w:val="28"/>
              </w:rPr>
              <w:t>后</w:t>
            </w:r>
            <w:r>
              <w:rPr>
                <w:rFonts w:eastAsia="仿宋" w:hint="eastAsia"/>
                <w:color w:val="000000" w:themeColor="text1"/>
                <w:sz w:val="28"/>
                <w:szCs w:val="28"/>
              </w:rPr>
              <w:t>10</w:t>
            </w:r>
            <w:r>
              <w:rPr>
                <w:rFonts w:eastAsia="仿宋" w:hint="eastAsia"/>
                <w:color w:val="000000" w:themeColor="text1"/>
                <w:sz w:val="28"/>
                <w:szCs w:val="28"/>
              </w:rPr>
              <w:t>个工作日内</w:t>
            </w:r>
          </w:p>
        </w:tc>
        <w:tc>
          <w:tcPr>
            <w:tcW w:w="2215" w:type="dxa"/>
            <w:vAlign w:val="center"/>
          </w:tcPr>
          <w:p w:rsidR="00136BF4" w:rsidRDefault="003969DB">
            <w:pPr>
              <w:spacing w:line="360" w:lineRule="auto"/>
              <w:jc w:val="center"/>
              <w:rPr>
                <w:rFonts w:eastAsia="仿宋"/>
                <w:color w:val="000000" w:themeColor="text1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z w:val="28"/>
                <w:szCs w:val="28"/>
              </w:rPr>
              <w:t>8</w:t>
            </w:r>
            <w:r>
              <w:rPr>
                <w:rFonts w:eastAsia="仿宋"/>
                <w:color w:val="000000" w:themeColor="text1"/>
                <w:sz w:val="28"/>
                <w:szCs w:val="28"/>
              </w:rPr>
              <w:t>0%</w:t>
            </w:r>
          </w:p>
        </w:tc>
      </w:tr>
      <w:tr w:rsidR="00136BF4">
        <w:trPr>
          <w:trHeight w:val="509"/>
          <w:jc w:val="center"/>
        </w:trPr>
        <w:tc>
          <w:tcPr>
            <w:tcW w:w="1865" w:type="dxa"/>
            <w:vAlign w:val="center"/>
          </w:tcPr>
          <w:p w:rsidR="00136BF4" w:rsidRDefault="003969DB">
            <w:pPr>
              <w:spacing w:line="360" w:lineRule="auto"/>
              <w:jc w:val="center"/>
              <w:rPr>
                <w:rFonts w:eastAsia="仿宋"/>
                <w:color w:val="000000" w:themeColor="text1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000" w:type="dxa"/>
            <w:vAlign w:val="center"/>
          </w:tcPr>
          <w:p w:rsidR="00136BF4" w:rsidRDefault="003969DB">
            <w:pPr>
              <w:spacing w:line="360" w:lineRule="auto"/>
              <w:jc w:val="left"/>
              <w:rPr>
                <w:rFonts w:eastAsia="仿宋"/>
                <w:color w:val="000000" w:themeColor="text1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z w:val="28"/>
                <w:szCs w:val="28"/>
              </w:rPr>
              <w:t>项目工程招标完成后</w:t>
            </w:r>
            <w:r>
              <w:rPr>
                <w:rFonts w:eastAsia="仿宋" w:hint="eastAsia"/>
                <w:color w:val="000000" w:themeColor="text1"/>
                <w:sz w:val="28"/>
                <w:szCs w:val="28"/>
              </w:rPr>
              <w:t>10</w:t>
            </w:r>
            <w:r>
              <w:rPr>
                <w:rFonts w:eastAsia="仿宋" w:hint="eastAsia"/>
                <w:color w:val="000000" w:themeColor="text1"/>
                <w:sz w:val="28"/>
                <w:szCs w:val="28"/>
              </w:rPr>
              <w:t>个工作日内</w:t>
            </w:r>
          </w:p>
        </w:tc>
        <w:tc>
          <w:tcPr>
            <w:tcW w:w="2215" w:type="dxa"/>
            <w:vAlign w:val="center"/>
          </w:tcPr>
          <w:p w:rsidR="00136BF4" w:rsidRDefault="003969DB">
            <w:pPr>
              <w:spacing w:line="360" w:lineRule="auto"/>
              <w:jc w:val="center"/>
              <w:rPr>
                <w:rFonts w:eastAsia="仿宋"/>
                <w:color w:val="000000" w:themeColor="text1"/>
                <w:sz w:val="28"/>
                <w:szCs w:val="28"/>
              </w:rPr>
            </w:pPr>
            <w:r>
              <w:rPr>
                <w:rFonts w:eastAsia="仿宋" w:hint="eastAsia"/>
                <w:color w:val="000000" w:themeColor="text1"/>
                <w:sz w:val="28"/>
                <w:szCs w:val="28"/>
              </w:rPr>
              <w:t>20%</w:t>
            </w:r>
          </w:p>
        </w:tc>
      </w:tr>
      <w:tr w:rsidR="00136BF4">
        <w:trPr>
          <w:trHeight w:val="509"/>
          <w:jc w:val="center"/>
        </w:trPr>
        <w:tc>
          <w:tcPr>
            <w:tcW w:w="9080" w:type="dxa"/>
            <w:gridSpan w:val="3"/>
            <w:vAlign w:val="center"/>
          </w:tcPr>
          <w:p w:rsidR="00136BF4" w:rsidRDefault="003969DB">
            <w:pPr>
              <w:spacing w:line="400" w:lineRule="exact"/>
              <w:jc w:val="left"/>
              <w:rPr>
                <w:rFonts w:eastAsia="仿宋"/>
                <w:color w:val="000000" w:themeColor="text1"/>
                <w:sz w:val="28"/>
                <w:szCs w:val="28"/>
              </w:rPr>
            </w:pPr>
            <w:r>
              <w:rPr>
                <w:rFonts w:eastAsia="仿宋" w:hint="eastAsia"/>
                <w:b/>
                <w:bCs/>
                <w:color w:val="000000" w:themeColor="text1"/>
                <w:sz w:val="28"/>
                <w:szCs w:val="28"/>
              </w:rPr>
              <w:t>备注：</w:t>
            </w:r>
            <w:r>
              <w:rPr>
                <w:rFonts w:eastAsia="仿宋" w:hint="eastAsia"/>
                <w:color w:val="000000" w:themeColor="text1"/>
                <w:sz w:val="28"/>
                <w:szCs w:val="28"/>
              </w:rPr>
              <w:t>委托人每次付款前，编制单位应向委托人开具等额正规发票，否则委托人有权拒绝付款。</w:t>
            </w:r>
          </w:p>
        </w:tc>
      </w:tr>
    </w:tbl>
    <w:p w:rsidR="00136BF4" w:rsidRDefault="00136BF4">
      <w:pPr>
        <w:tabs>
          <w:tab w:val="left" w:pos="1533"/>
        </w:tabs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</w:p>
    <w:p w:rsidR="00136BF4" w:rsidRDefault="00CB27D7">
      <w:pPr>
        <w:tabs>
          <w:tab w:val="left" w:pos="1533"/>
        </w:tabs>
        <w:rPr>
          <w:rFonts w:ascii="仿宋_GB2312" w:eastAsia="仿宋_GB2312" w:hAnsi="仿宋_GB2312" w:cs="仿宋_GB2312"/>
          <w:color w:val="000000" w:themeColor="text1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color w:val="000000" w:themeColor="text1"/>
          <w:sz w:val="28"/>
          <w:szCs w:val="28"/>
        </w:rPr>
        <w:t>注：</w:t>
      </w:r>
      <w:r w:rsidR="003969DB">
        <w:rPr>
          <w:rFonts w:ascii="仿宋_GB2312" w:eastAsia="仿宋_GB2312" w:hAnsi="仿宋_GB2312" w:cs="仿宋_GB2312" w:hint="eastAsia"/>
          <w:b/>
          <w:bCs/>
          <w:color w:val="000000" w:themeColor="text1"/>
          <w:sz w:val="28"/>
          <w:szCs w:val="28"/>
        </w:rPr>
        <w:t>需求必须全部满足,逐条响应,否则做废标处理</w:t>
      </w:r>
    </w:p>
    <w:p w:rsidR="00136BF4" w:rsidRDefault="00CB27D7">
      <w:pPr>
        <w:rPr>
          <w:rFonts w:ascii="宋体" w:hAnsi="宋体"/>
          <w:color w:val="000000" w:themeColor="text1"/>
          <w:sz w:val="22"/>
        </w:rPr>
      </w:pPr>
      <w:r>
        <w:rPr>
          <w:rFonts w:ascii="宋体" w:hAnsi="宋体" w:hint="eastAsia"/>
          <w:color w:val="000000" w:themeColor="text1"/>
          <w:sz w:val="22"/>
        </w:rPr>
        <w:t xml:space="preserve"> </w:t>
      </w:r>
    </w:p>
    <w:sectPr w:rsidR="00136BF4">
      <w:footerReference w:type="default" r:id="rId8"/>
      <w:pgSz w:w="11906" w:h="16838"/>
      <w:pgMar w:top="1440" w:right="1474" w:bottom="1440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A24" w:rsidRDefault="00222A24">
      <w:r>
        <w:separator/>
      </w:r>
    </w:p>
  </w:endnote>
  <w:endnote w:type="continuationSeparator" w:id="0">
    <w:p w:rsidR="00222A24" w:rsidRDefault="00222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BF4" w:rsidRDefault="003969D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136BF4" w:rsidRDefault="003969DB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A459A2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" filled="f" stroked="f">
              <v:textbox style="mso-fit-shape-to-text:t" inset="0,0,0,0">
                <w:txbxContent>
                  <w:p w:rsidR="00136BF4" w:rsidRDefault="003969DB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A459A2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A24" w:rsidRDefault="00222A24">
      <w:r>
        <w:separator/>
      </w:r>
    </w:p>
  </w:footnote>
  <w:footnote w:type="continuationSeparator" w:id="0">
    <w:p w:rsidR="00222A24" w:rsidRDefault="00222A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WQ3OGZkMzNmYjhkODc0NTIzZWZkNTQ4YmIzOWMifQ=="/>
  </w:docVars>
  <w:rsids>
    <w:rsidRoot w:val="00136BF4"/>
    <w:rsid w:val="00130C78"/>
    <w:rsid w:val="00136BF4"/>
    <w:rsid w:val="00222A24"/>
    <w:rsid w:val="00371957"/>
    <w:rsid w:val="003969DB"/>
    <w:rsid w:val="0053208B"/>
    <w:rsid w:val="006951B7"/>
    <w:rsid w:val="008E1AE4"/>
    <w:rsid w:val="00A459A2"/>
    <w:rsid w:val="00C4289E"/>
    <w:rsid w:val="00CB27D7"/>
    <w:rsid w:val="00E107C9"/>
    <w:rsid w:val="00E7607D"/>
    <w:rsid w:val="00E95241"/>
    <w:rsid w:val="01D2180D"/>
    <w:rsid w:val="02E25050"/>
    <w:rsid w:val="03867F72"/>
    <w:rsid w:val="0421389A"/>
    <w:rsid w:val="0725432F"/>
    <w:rsid w:val="09E00E36"/>
    <w:rsid w:val="0A576F48"/>
    <w:rsid w:val="0B086E3E"/>
    <w:rsid w:val="0B1218B9"/>
    <w:rsid w:val="0CA13A0D"/>
    <w:rsid w:val="133E16C1"/>
    <w:rsid w:val="16053506"/>
    <w:rsid w:val="206526F6"/>
    <w:rsid w:val="228A25CB"/>
    <w:rsid w:val="22B45451"/>
    <w:rsid w:val="24932358"/>
    <w:rsid w:val="24DD7E90"/>
    <w:rsid w:val="2CCE4258"/>
    <w:rsid w:val="2E8A1C9A"/>
    <w:rsid w:val="30EC2A66"/>
    <w:rsid w:val="35436805"/>
    <w:rsid w:val="357E766C"/>
    <w:rsid w:val="36C15BA6"/>
    <w:rsid w:val="36C424F8"/>
    <w:rsid w:val="3DDA62A8"/>
    <w:rsid w:val="422045FA"/>
    <w:rsid w:val="42AF189E"/>
    <w:rsid w:val="42EC28B3"/>
    <w:rsid w:val="465C3F82"/>
    <w:rsid w:val="46B34AD8"/>
    <w:rsid w:val="4DC85CA8"/>
    <w:rsid w:val="4E651C6B"/>
    <w:rsid w:val="51243256"/>
    <w:rsid w:val="536D7F27"/>
    <w:rsid w:val="59602444"/>
    <w:rsid w:val="6192341E"/>
    <w:rsid w:val="650E0CF1"/>
    <w:rsid w:val="66D56EC7"/>
    <w:rsid w:val="673C7CC0"/>
    <w:rsid w:val="692233F7"/>
    <w:rsid w:val="6B147202"/>
    <w:rsid w:val="6C8A744B"/>
    <w:rsid w:val="6C8D3346"/>
    <w:rsid w:val="6D16655F"/>
    <w:rsid w:val="714471F8"/>
    <w:rsid w:val="749347B2"/>
    <w:rsid w:val="74A47753"/>
    <w:rsid w:val="78E05DAC"/>
    <w:rsid w:val="7A3B5446"/>
    <w:rsid w:val="7B3D5C1C"/>
    <w:rsid w:val="7B51115A"/>
    <w:rsid w:val="7C687D68"/>
    <w:rsid w:val="7CBC6431"/>
    <w:rsid w:val="7CC34CB3"/>
    <w:rsid w:val="7E4B6E98"/>
    <w:rsid w:val="7FF7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nhideWhenUsed="1" w:qFormat="1"/>
    <w:lsdException w:name="footer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qFormat/>
    <w:pPr>
      <w:tabs>
        <w:tab w:val="center" w:pos="4153"/>
        <w:tab w:val="right" w:pos="8306"/>
      </w:tabs>
      <w:jc w:val="left"/>
    </w:pPr>
    <w:rPr>
      <w:sz w:val="18"/>
    </w:rPr>
  </w:style>
  <w:style w:type="paragraph" w:styleId="a4">
    <w:name w:val="header"/>
    <w:basedOn w:val="a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正文1"/>
    <w:qFormat/>
    <w:pPr>
      <w:widowControl w:val="0"/>
      <w:jc w:val="both"/>
    </w:pPr>
    <w:rPr>
      <w:rFonts w:ascii="宋体" w:hAnsi="宋体" w:cs="Times New Roman"/>
      <w:sz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nhideWhenUsed="1" w:qFormat="1"/>
    <w:lsdException w:name="footer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qFormat/>
    <w:pPr>
      <w:tabs>
        <w:tab w:val="center" w:pos="4153"/>
        <w:tab w:val="right" w:pos="8306"/>
      </w:tabs>
      <w:jc w:val="left"/>
    </w:pPr>
    <w:rPr>
      <w:sz w:val="18"/>
    </w:rPr>
  </w:style>
  <w:style w:type="paragraph" w:styleId="a4">
    <w:name w:val="header"/>
    <w:basedOn w:val="a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正文1"/>
    <w:qFormat/>
    <w:pPr>
      <w:widowControl w:val="0"/>
      <w:jc w:val="both"/>
    </w:pPr>
    <w:rPr>
      <w:rFonts w:ascii="宋体" w:hAnsi="宋体" w:cs="Times New Roman"/>
      <w:sz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131</Words>
  <Characters>748</Characters>
  <Application>Microsoft Office Word</Application>
  <DocSecurity>0</DocSecurity>
  <Lines>6</Lines>
  <Paragraphs>1</Paragraphs>
  <ScaleCrop>false</ScaleCrop>
  <Company>Microsoft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20170821</cp:lastModifiedBy>
  <cp:revision>7</cp:revision>
  <cp:lastPrinted>2023-12-11T02:53:00Z</cp:lastPrinted>
  <dcterms:created xsi:type="dcterms:W3CDTF">2021-09-22T10:19:00Z</dcterms:created>
  <dcterms:modified xsi:type="dcterms:W3CDTF">2023-12-11T02:53:00Z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3DCA678B05CE4BC08FC3E38C6EBFD084</vt:lpwstr>
  </property>
</Properties>
</file>